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6130" w14:textId="38B15D39" w:rsidR="001B204A" w:rsidRDefault="001B204A" w:rsidP="001B204A">
      <w:pPr>
        <w:pStyle w:val="CLASSIFICAZIONEBODY1"/>
        <w:spacing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  <w:r w:rsidRPr="009D7C12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 xml:space="preserve">ALLEGATO </w:t>
      </w:r>
      <w:r w:rsidR="00A1740D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 xml:space="preserve">N. </w:t>
      </w:r>
      <w:r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>4</w:t>
      </w:r>
    </w:p>
    <w:p w14:paraId="735958FC" w14:textId="77777777" w:rsidR="001B204A" w:rsidRDefault="001B204A" w:rsidP="001B204A">
      <w:pPr>
        <w:pStyle w:val="CLASSIFICAZIONEBODY1"/>
        <w:spacing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</w:p>
    <w:p w14:paraId="45B7A0A0" w14:textId="77777777" w:rsidR="001B204A" w:rsidRPr="00A1740D" w:rsidRDefault="001B204A" w:rsidP="001B204A">
      <w:pPr>
        <w:pStyle w:val="CLASSIFICAZIONEBODY1"/>
        <w:spacing w:line="360" w:lineRule="auto"/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</w:pPr>
      <w:r w:rsidRPr="00A1740D">
        <w:rPr>
          <w:rFonts w:ascii="Arial" w:eastAsia="Calibri" w:hAnsi="Arial" w:cs="Arial"/>
          <w:b w:val="0"/>
          <w:color w:val="0077CF"/>
          <w:sz w:val="32"/>
          <w:szCs w:val="32"/>
          <w:lang w:eastAsia="it-IT"/>
        </w:rPr>
        <w:t>RELAZIONE TECNICA</w:t>
      </w:r>
    </w:p>
    <w:p w14:paraId="5C09991B" w14:textId="45D76FA0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L’</w:t>
      </w:r>
      <w:r w:rsidRPr="00C660AE">
        <w:rPr>
          <w:rStyle w:val="StileCorsivo"/>
          <w:rFonts w:ascii="Arial" w:hAnsi="Arial" w:cs="Arial"/>
          <w:szCs w:val="20"/>
        </w:rPr>
        <w:t xml:space="preserve">Offerta tecnica </w:t>
      </w:r>
      <w:r w:rsidRPr="00C660AE">
        <w:rPr>
          <w:rStyle w:val="StileCorsivo"/>
          <w:rFonts w:ascii="Arial" w:hAnsi="Arial" w:cs="Arial"/>
          <w:i w:val="0"/>
          <w:szCs w:val="20"/>
        </w:rPr>
        <w:t xml:space="preserve">è costituita </w:t>
      </w:r>
      <w:r w:rsidRPr="00C660AE">
        <w:rPr>
          <w:rFonts w:ascii="Arial" w:hAnsi="Arial" w:cs="Arial"/>
          <w:szCs w:val="20"/>
        </w:rPr>
        <w:t xml:space="preserve">da una </w:t>
      </w:r>
      <w:r w:rsidRPr="00C660AE">
        <w:rPr>
          <w:rFonts w:ascii="Arial" w:hAnsi="Arial" w:cs="Arial"/>
          <w:b/>
          <w:bCs/>
          <w:szCs w:val="20"/>
        </w:rPr>
        <w:t>RELAZIONE TECNICA</w:t>
      </w:r>
      <w:r w:rsidRPr="00C660AE">
        <w:rPr>
          <w:rFonts w:ascii="Arial" w:hAnsi="Arial" w:cs="Arial"/>
          <w:i/>
          <w:iCs/>
          <w:color w:val="0000FF"/>
          <w:szCs w:val="20"/>
        </w:rPr>
        <w:t xml:space="preserve"> </w:t>
      </w:r>
      <w:r w:rsidRPr="00C660AE">
        <w:rPr>
          <w:rFonts w:ascii="Arial" w:hAnsi="Arial" w:cs="Arial"/>
          <w:iCs/>
          <w:szCs w:val="20"/>
        </w:rPr>
        <w:t>conforme al fac-simile di seguito riportato</w:t>
      </w:r>
      <w:r w:rsidRPr="00C660AE">
        <w:rPr>
          <w:rFonts w:ascii="Arial" w:hAnsi="Arial" w:cs="Arial"/>
          <w:szCs w:val="20"/>
        </w:rPr>
        <w:t xml:space="preserve"> che dovrà contenere una descrizione completa e dettagliata servizi offerti che dovranno essere conformi ai requisiti indicati dal Capitolato Tecnico.</w:t>
      </w:r>
    </w:p>
    <w:p w14:paraId="77438C41" w14:textId="77777777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La Relazione Tecnica dovrà essere firmata secondo le modalità descritte nel Disciplinare di gara.</w:t>
      </w:r>
    </w:p>
    <w:p w14:paraId="67607BD9" w14:textId="4F2DBE55" w:rsidR="001B204A" w:rsidRPr="00AD135E" w:rsidRDefault="001B204A" w:rsidP="00576F54">
      <w:pPr>
        <w:rPr>
          <w:rFonts w:ascii="Arial" w:hAnsi="Arial"/>
          <w:b/>
          <w:i/>
          <w:szCs w:val="20"/>
        </w:rPr>
      </w:pPr>
      <w:r w:rsidRPr="00AD135E">
        <w:rPr>
          <w:rFonts w:ascii="Arial" w:hAnsi="Arial"/>
          <w:b/>
          <w:i/>
          <w:szCs w:val="20"/>
        </w:rPr>
        <w:br w:type="page"/>
      </w:r>
    </w:p>
    <w:p w14:paraId="19AE17DF" w14:textId="51E5C494" w:rsidR="00FA4CB6" w:rsidRPr="00C660AE" w:rsidRDefault="00FA4CB6" w:rsidP="00576F54">
      <w:pPr>
        <w:rPr>
          <w:rStyle w:val="BLOCKBOLD"/>
          <w:rFonts w:ascii="Arial" w:hAnsi="Arial"/>
          <w:bCs/>
        </w:rPr>
      </w:pPr>
      <w:r w:rsidRPr="00C660AE">
        <w:rPr>
          <w:rStyle w:val="BLOCKBOLD"/>
          <w:rFonts w:ascii="Arial" w:hAnsi="Arial"/>
        </w:rPr>
        <w:lastRenderedPageBreak/>
        <w:t>SCHEMA DI RISPOSTA</w:t>
      </w:r>
    </w:p>
    <w:p w14:paraId="3BD69990" w14:textId="77777777" w:rsidR="00723D3A" w:rsidRDefault="00723D3A" w:rsidP="00FA4CB6">
      <w:pPr>
        <w:pStyle w:val="Corpotesto"/>
        <w:rPr>
          <w:rStyle w:val="BLOCKBOLD"/>
          <w:rFonts w:ascii="Arial" w:hAnsi="Arial" w:cs="Arial"/>
        </w:rPr>
      </w:pPr>
    </w:p>
    <w:p w14:paraId="46D6749E" w14:textId="28EBA796" w:rsidR="00FA4CB6" w:rsidRPr="00C660AE" w:rsidRDefault="00FA4CB6" w:rsidP="00FA4CB6">
      <w:pPr>
        <w:pStyle w:val="Corpotesto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>RELAZIONE TECNICA</w:t>
      </w:r>
    </w:p>
    <w:p w14:paraId="6F54053C" w14:textId="5F1878BE" w:rsidR="001B204A" w:rsidRDefault="001B204A" w:rsidP="001B204A">
      <w:pPr>
        <w:rPr>
          <w:rFonts w:ascii="Arial" w:hAnsi="Arial" w:cs="Arial"/>
          <w:b/>
          <w:bCs/>
        </w:rPr>
      </w:pPr>
      <w:r w:rsidRPr="00AB1E77">
        <w:rPr>
          <w:rFonts w:ascii="Arial" w:hAnsi="Arial" w:cs="Arial"/>
          <w:b/>
          <w:bCs/>
        </w:rPr>
        <w:t xml:space="preserve">GARA A PROCEDURA APERTA </w:t>
      </w:r>
      <w:r w:rsidRPr="001B3F8A">
        <w:rPr>
          <w:rFonts w:ascii="Arial" w:hAnsi="Arial" w:cs="Arial"/>
          <w:b/>
          <w:bCs/>
          <w:caps/>
        </w:rPr>
        <w:t xml:space="preserve">per l’affidamento deI Servizi di </w:t>
      </w:r>
      <w:r w:rsidR="00A1740D">
        <w:rPr>
          <w:rFonts w:ascii="Arial" w:hAnsi="Arial" w:cs="Arial"/>
          <w:b/>
          <w:bCs/>
          <w:caps/>
        </w:rPr>
        <w:t xml:space="preserve">SUPPORTO </w:t>
      </w:r>
      <w:r w:rsidRPr="001B3F8A">
        <w:rPr>
          <w:rFonts w:ascii="Arial" w:hAnsi="Arial" w:cs="Arial"/>
          <w:b/>
          <w:bCs/>
        </w:rPr>
        <w:t xml:space="preserve">LEGALE STRAGIUDIZIALE </w:t>
      </w:r>
      <w:r>
        <w:rPr>
          <w:rFonts w:ascii="Arial" w:hAnsi="Arial" w:cs="Arial"/>
          <w:b/>
          <w:bCs/>
        </w:rPr>
        <w:t>PER SOGEI S.P.A.</w:t>
      </w:r>
    </w:p>
    <w:p w14:paraId="7C6637B5" w14:textId="77777777" w:rsidR="001B204A" w:rsidRDefault="001B204A" w:rsidP="001B204A">
      <w:pPr>
        <w:rPr>
          <w:rFonts w:ascii="Arial" w:hAnsi="Arial" w:cs="Arial"/>
          <w:b/>
          <w:bCs/>
        </w:rPr>
      </w:pPr>
    </w:p>
    <w:p w14:paraId="5513F231" w14:textId="368D0AAC" w:rsidR="001B204A" w:rsidRDefault="001B204A" w:rsidP="001B204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LOTTO ____________</w:t>
      </w:r>
    </w:p>
    <w:p w14:paraId="725B5A48" w14:textId="77777777" w:rsidR="001B204A" w:rsidRPr="001B3F8A" w:rsidRDefault="001B204A" w:rsidP="001B204A">
      <w:pPr>
        <w:rPr>
          <w:rFonts w:ascii="Arial" w:hAnsi="Arial" w:cs="Arial"/>
          <w:b/>
          <w:bCs/>
        </w:rPr>
      </w:pPr>
    </w:p>
    <w:p w14:paraId="614D5620" w14:textId="77777777" w:rsidR="00FA4CB6" w:rsidRPr="00C660AE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>1.</w:t>
      </w:r>
      <w:r w:rsidRPr="00C660AE">
        <w:rPr>
          <w:rStyle w:val="BLOCKBOLD"/>
          <w:rFonts w:ascii="Arial" w:hAnsi="Arial" w:cs="Arial"/>
        </w:rPr>
        <w:tab/>
        <w:t>PREMESSA</w:t>
      </w:r>
    </w:p>
    <w:p w14:paraId="6EEDE5DC" w14:textId="77777777" w:rsidR="00FA4CB6" w:rsidRPr="00C660AE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>2.</w:t>
      </w:r>
      <w:r w:rsidRPr="00C660AE">
        <w:rPr>
          <w:rStyle w:val="BLOCKBOLD"/>
          <w:rFonts w:ascii="Arial" w:hAnsi="Arial" w:cs="Arial"/>
        </w:rPr>
        <w:tab/>
        <w:t>PRESENTAZIONE E DESCRIZIONE OFFERENTE</w:t>
      </w:r>
    </w:p>
    <w:p w14:paraId="379819C4" w14:textId="68F3425E" w:rsidR="00FA4CB6" w:rsidRPr="00CB02FC" w:rsidRDefault="00FA4CB6" w:rsidP="00FA4CB6">
      <w:pPr>
        <w:pStyle w:val="Corpodeltesto3"/>
        <w:ind w:left="0" w:firstLine="0"/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(con 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partecipanti)</w:t>
      </w:r>
      <w:r w:rsidR="00271E21">
        <w:rPr>
          <w:rFonts w:ascii="Arial" w:hAnsi="Arial" w:cs="Arial"/>
          <w:szCs w:val="20"/>
        </w:rPr>
        <w:t>.</w:t>
      </w:r>
    </w:p>
    <w:p w14:paraId="61213CF5" w14:textId="77777777" w:rsidR="002A40D1" w:rsidRDefault="002A40D1">
      <w:pPr>
        <w:rPr>
          <w:rFonts w:ascii="Arial" w:hAnsi="Arial" w:cs="Arial"/>
          <w:szCs w:val="20"/>
        </w:rPr>
      </w:pPr>
    </w:p>
    <w:p w14:paraId="0B25B7AB" w14:textId="77777777" w:rsidR="00723D3A" w:rsidRPr="00D66E44" w:rsidRDefault="00723D3A" w:rsidP="00723D3A">
      <w:pPr>
        <w:pStyle w:val="Corpodeltesto3"/>
        <w:rPr>
          <w:rStyle w:val="BLOCKBOLD"/>
          <w:rFonts w:ascii="Arial" w:hAnsi="Arial" w:cs="Arial"/>
        </w:rPr>
      </w:pPr>
      <w:r w:rsidRPr="00D66E44">
        <w:rPr>
          <w:rStyle w:val="BLOCKBOLD"/>
          <w:rFonts w:ascii="Arial" w:hAnsi="Arial" w:cs="Arial"/>
        </w:rPr>
        <w:t xml:space="preserve">3. </w:t>
      </w:r>
      <w:r w:rsidRPr="00A92D91">
        <w:rPr>
          <w:rStyle w:val="BLOCKBOLD"/>
          <w:rFonts w:ascii="Arial" w:hAnsi="Arial"/>
        </w:rPr>
        <w:t>PROFILI ED ESPERIENZE PROFESSIONALI</w:t>
      </w:r>
    </w:p>
    <w:p w14:paraId="1C692182" w14:textId="17B5D976" w:rsidR="00E41B5B" w:rsidRPr="00576F54" w:rsidRDefault="00723D3A" w:rsidP="00576F54">
      <w:pPr>
        <w:pStyle w:val="Corpodeltesto3"/>
        <w:ind w:left="0" w:firstLine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Criterio n. 3 - </w:t>
      </w:r>
      <w:r w:rsidR="00E41B5B" w:rsidRPr="00576F54">
        <w:rPr>
          <w:rFonts w:ascii="Arial" w:hAnsi="Arial" w:cs="Arial"/>
          <w:b/>
          <w:bCs/>
          <w:szCs w:val="20"/>
        </w:rPr>
        <w:t>Esperienze analoghe alle materie oggetto del lotto a cui si partecipa, svolte anche a favore di soggetti privati</w:t>
      </w:r>
    </w:p>
    <w:p w14:paraId="426EF1E1" w14:textId="77777777" w:rsidR="004C7F8C" w:rsidRPr="00576F54" w:rsidRDefault="00723D3A" w:rsidP="00576F54">
      <w:pPr>
        <w:pStyle w:val="Corpodeltesto3"/>
        <w:ind w:left="0" w:firstLine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Criterio n. 4 – </w:t>
      </w:r>
      <w:r w:rsidR="004C7F8C" w:rsidRPr="00576F54">
        <w:rPr>
          <w:rFonts w:ascii="Arial" w:hAnsi="Arial" w:cs="Arial"/>
          <w:b/>
          <w:bCs/>
          <w:szCs w:val="20"/>
        </w:rPr>
        <w:t>Descrizione delle modalità di riutilizzo e del valore aggiunto delle esperienze analoghe per il servizio oggetto di affidamento del lotto a cui si partecipa</w:t>
      </w:r>
    </w:p>
    <w:p w14:paraId="42199B3C" w14:textId="77777777" w:rsidR="00F40B9C" w:rsidRDefault="00F40B9C" w:rsidP="00723D3A">
      <w:pPr>
        <w:pStyle w:val="Corpodeltesto3"/>
        <w:rPr>
          <w:rStyle w:val="BLOCKBOLD"/>
          <w:rFonts w:ascii="Arial" w:hAnsi="Arial"/>
        </w:rPr>
      </w:pPr>
    </w:p>
    <w:p w14:paraId="48E8E2F6" w14:textId="08C32971" w:rsidR="00723D3A" w:rsidRDefault="00723D3A" w:rsidP="00723D3A">
      <w:pPr>
        <w:pStyle w:val="Corpodeltesto3"/>
        <w:rPr>
          <w:rStyle w:val="BLOCKBOLD"/>
          <w:rFonts w:ascii="Arial" w:hAnsi="Arial"/>
        </w:rPr>
      </w:pPr>
      <w:r>
        <w:rPr>
          <w:rStyle w:val="BLOCKBOLD"/>
          <w:rFonts w:ascii="Arial" w:hAnsi="Arial"/>
        </w:rPr>
        <w:t>4. caratteristiche metodologiche</w:t>
      </w:r>
    </w:p>
    <w:p w14:paraId="2957DF98" w14:textId="5AAFDFB3" w:rsidR="00723D3A" w:rsidRPr="00A92D91" w:rsidRDefault="00723D3A" w:rsidP="00723D3A">
      <w:pPr>
        <w:pStyle w:val="Corpodeltesto3"/>
        <w:ind w:left="0" w:firstLine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Criterio n. 5 - </w:t>
      </w:r>
      <w:r w:rsidRPr="00A92D91">
        <w:rPr>
          <w:rFonts w:ascii="Arial" w:hAnsi="Arial" w:cs="Arial"/>
          <w:b/>
          <w:bCs/>
          <w:szCs w:val="20"/>
        </w:rPr>
        <w:t>Modalità operative di gestione del Servizio</w:t>
      </w:r>
    </w:p>
    <w:p w14:paraId="2B299719" w14:textId="27867D3C" w:rsidR="00723D3A" w:rsidRPr="00A92D91" w:rsidRDefault="00723D3A" w:rsidP="00723D3A">
      <w:pPr>
        <w:pStyle w:val="Corpodeltesto3"/>
        <w:ind w:left="0" w:firstLine="0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Criterio n. 6 - </w:t>
      </w:r>
      <w:r w:rsidRPr="00A92D91">
        <w:rPr>
          <w:rFonts w:ascii="Arial" w:hAnsi="Arial" w:cs="Arial"/>
          <w:b/>
          <w:bCs/>
          <w:szCs w:val="20"/>
        </w:rPr>
        <w:t>Modalità organizzative per l’espletamento del Servizio</w:t>
      </w:r>
    </w:p>
    <w:p w14:paraId="32240DA8" w14:textId="77777777" w:rsidR="00723D3A" w:rsidRPr="00CB02FC" w:rsidRDefault="00723D3A">
      <w:pPr>
        <w:rPr>
          <w:rFonts w:ascii="Arial" w:hAnsi="Arial" w:cs="Arial"/>
          <w:szCs w:val="20"/>
        </w:rPr>
      </w:pPr>
    </w:p>
    <w:sectPr w:rsidR="00723D3A" w:rsidRPr="00CB02FC" w:rsidSect="00CF26FB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A50D2" w14:textId="77777777" w:rsidR="006E7CE7" w:rsidRDefault="006E7CE7" w:rsidP="009B4C30">
      <w:pPr>
        <w:spacing w:line="240" w:lineRule="auto"/>
      </w:pPr>
      <w:r>
        <w:separator/>
      </w:r>
    </w:p>
  </w:endnote>
  <w:endnote w:type="continuationSeparator" w:id="0">
    <w:p w14:paraId="43FD6716" w14:textId="77777777" w:rsidR="006E7CE7" w:rsidRDefault="006E7CE7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447D" w14:textId="77777777" w:rsidR="00AD135E" w:rsidRPr="00790E1B" w:rsidRDefault="00AD135E" w:rsidP="00AD135E">
    <w:pPr>
      <w:spacing w:line="240" w:lineRule="auto"/>
      <w:ind w:right="-519"/>
      <w:rPr>
        <w:rFonts w:ascii="Arial" w:eastAsia="Arial" w:hAnsi="Arial" w:cs="Arial"/>
        <w:color w:val="0077CF"/>
        <w:sz w:val="18"/>
        <w:szCs w:val="18"/>
      </w:rPr>
    </w:pPr>
    <w:r w:rsidRPr="00790E1B">
      <w:rPr>
        <w:rFonts w:ascii="Arial" w:eastAsia="Arial" w:hAnsi="Arial" w:cs="Arial"/>
        <w:color w:val="0077CF"/>
        <w:sz w:val="18"/>
        <w:szCs w:val="18"/>
      </w:rPr>
      <w:t>Gara a procedura aperta per l’affidamento dei servizi di supporto legale stragiudiziale per Sogei S.p.A. (ID 2990)</w:t>
    </w:r>
  </w:p>
  <w:p w14:paraId="45BE5D08" w14:textId="1A68DB1F" w:rsidR="00AD135E" w:rsidRPr="00790E1B" w:rsidRDefault="00AD135E" w:rsidP="00AD135E">
    <w:pPr>
      <w:pStyle w:val="Pidipagina"/>
      <w:pBdr>
        <w:top w:val="none" w:sz="0" w:space="0" w:color="auto"/>
      </w:pBdr>
      <w:spacing w:line="240" w:lineRule="auto"/>
      <w:rPr>
        <w:rFonts w:ascii="Arial" w:hAnsi="Arial" w:cs="Arial"/>
        <w:color w:val="0077CF"/>
        <w:sz w:val="18"/>
      </w:rPr>
    </w:pPr>
    <w:r w:rsidRPr="00790E1B">
      <w:rPr>
        <w:rFonts w:ascii="Arial" w:hAnsi="Arial" w:cs="Arial"/>
        <w:color w:val="0077CF"/>
        <w:sz w:val="18"/>
      </w:rPr>
      <w:t xml:space="preserve">Allegato </w:t>
    </w:r>
    <w:r>
      <w:rPr>
        <w:rFonts w:ascii="Arial" w:hAnsi="Arial" w:cs="Arial"/>
        <w:color w:val="0077CF"/>
        <w:sz w:val="18"/>
      </w:rPr>
      <w:t>4</w:t>
    </w:r>
    <w:r w:rsidRPr="00790E1B">
      <w:rPr>
        <w:rFonts w:ascii="Arial" w:hAnsi="Arial" w:cs="Arial"/>
        <w:color w:val="0077CF"/>
        <w:sz w:val="18"/>
      </w:rPr>
      <w:t xml:space="preserve"> </w:t>
    </w:r>
    <w:r>
      <w:rPr>
        <w:rFonts w:ascii="Arial" w:hAnsi="Arial" w:cs="Arial"/>
        <w:color w:val="0077CF"/>
        <w:sz w:val="18"/>
      </w:rPr>
      <w:t>–</w:t>
    </w:r>
    <w:r w:rsidRPr="00790E1B">
      <w:rPr>
        <w:rFonts w:ascii="Arial" w:hAnsi="Arial" w:cs="Arial"/>
        <w:color w:val="0077CF"/>
        <w:sz w:val="18"/>
      </w:rPr>
      <w:t xml:space="preserve"> </w:t>
    </w:r>
    <w:r>
      <w:rPr>
        <w:rFonts w:ascii="Arial" w:hAnsi="Arial" w:cs="Arial"/>
        <w:color w:val="0077CF"/>
        <w:sz w:val="18"/>
      </w:rPr>
      <w:t>Relazione Tecnica</w:t>
    </w:r>
  </w:p>
  <w:p w14:paraId="3303CBDB" w14:textId="77777777" w:rsidR="00AD135E" w:rsidRPr="00790E1B" w:rsidRDefault="00AD135E" w:rsidP="00AD135E">
    <w:pPr>
      <w:spacing w:line="240" w:lineRule="auto"/>
      <w:rPr>
        <w:rFonts w:ascii="Arial" w:eastAsia="Arial" w:hAnsi="Arial" w:cs="Arial"/>
        <w:color w:val="0077CF"/>
        <w:sz w:val="18"/>
        <w:szCs w:val="18"/>
      </w:rPr>
    </w:pPr>
    <w:r w:rsidRPr="00790E1B">
      <w:rPr>
        <w:rFonts w:ascii="Arial" w:eastAsia="Arial" w:hAnsi="Arial" w:cs="Arial"/>
        <w:color w:val="0077CF"/>
        <w:sz w:val="18"/>
        <w:szCs w:val="18"/>
      </w:rPr>
      <w:t>CLASSIFICAZIONE CONSIP: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A5B1" w14:textId="77777777" w:rsidR="006E7CE7" w:rsidRDefault="006E7CE7" w:rsidP="009B4C30">
      <w:pPr>
        <w:spacing w:line="240" w:lineRule="auto"/>
      </w:pPr>
      <w:r>
        <w:separator/>
      </w:r>
    </w:p>
  </w:footnote>
  <w:footnote w:type="continuationSeparator" w:id="0">
    <w:p w14:paraId="50C28CE0" w14:textId="77777777" w:rsidR="006E7CE7" w:rsidRDefault="006E7CE7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78F3" w14:textId="542F716C" w:rsidR="002A5A54" w:rsidRDefault="00CB02FC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B1F1254" wp14:editId="1C98D3D6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10212978" name="Immagine 181021297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5662" w14:textId="28FD6377" w:rsidR="002A5A54" w:rsidRDefault="00CB02FC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BDD8E52" wp14:editId="05BC1C5D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2CD322" w14:textId="77777777" w:rsidR="00422E89" w:rsidRDefault="00422E89">
    <w:pPr>
      <w:pStyle w:val="TAGTECNICI"/>
    </w:pPr>
  </w:p>
  <w:p w14:paraId="7EAC778B" w14:textId="77777777" w:rsidR="00422E89" w:rsidRDefault="00422E89">
    <w:pPr>
      <w:pStyle w:val="TAGTECNIC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54207"/>
    <w:rsid w:val="00062E47"/>
    <w:rsid w:val="000D7F53"/>
    <w:rsid w:val="00164CDB"/>
    <w:rsid w:val="001945B6"/>
    <w:rsid w:val="001B204A"/>
    <w:rsid w:val="001C139D"/>
    <w:rsid w:val="001C618C"/>
    <w:rsid w:val="001F65F6"/>
    <w:rsid w:val="00223D30"/>
    <w:rsid w:val="00271E21"/>
    <w:rsid w:val="00281044"/>
    <w:rsid w:val="002A40D1"/>
    <w:rsid w:val="002A5A54"/>
    <w:rsid w:val="002A75C7"/>
    <w:rsid w:val="0035487E"/>
    <w:rsid w:val="0037306B"/>
    <w:rsid w:val="003C35EC"/>
    <w:rsid w:val="00422E89"/>
    <w:rsid w:val="00477221"/>
    <w:rsid w:val="004A2C38"/>
    <w:rsid w:val="004B3D2B"/>
    <w:rsid w:val="004C7F8C"/>
    <w:rsid w:val="00576F54"/>
    <w:rsid w:val="00591D02"/>
    <w:rsid w:val="005B25C1"/>
    <w:rsid w:val="00603946"/>
    <w:rsid w:val="00657BD7"/>
    <w:rsid w:val="00660239"/>
    <w:rsid w:val="00681B5C"/>
    <w:rsid w:val="006A4DD9"/>
    <w:rsid w:val="006A7D84"/>
    <w:rsid w:val="006B18D2"/>
    <w:rsid w:val="006E7CE7"/>
    <w:rsid w:val="006E7DCD"/>
    <w:rsid w:val="00723D3A"/>
    <w:rsid w:val="00735DEA"/>
    <w:rsid w:val="00745367"/>
    <w:rsid w:val="007D47D7"/>
    <w:rsid w:val="007E69B5"/>
    <w:rsid w:val="008276DE"/>
    <w:rsid w:val="00832238"/>
    <w:rsid w:val="008B3778"/>
    <w:rsid w:val="009B4C30"/>
    <w:rsid w:val="009F09DA"/>
    <w:rsid w:val="00A1740D"/>
    <w:rsid w:val="00AA7F1E"/>
    <w:rsid w:val="00AC151B"/>
    <w:rsid w:val="00AD135E"/>
    <w:rsid w:val="00B11CF3"/>
    <w:rsid w:val="00B2397B"/>
    <w:rsid w:val="00C337F8"/>
    <w:rsid w:val="00C435E4"/>
    <w:rsid w:val="00C44C48"/>
    <w:rsid w:val="00C53613"/>
    <w:rsid w:val="00C55D93"/>
    <w:rsid w:val="00C660AE"/>
    <w:rsid w:val="00CB02FC"/>
    <w:rsid w:val="00CF26FB"/>
    <w:rsid w:val="00D23E64"/>
    <w:rsid w:val="00E23A81"/>
    <w:rsid w:val="00E41B5B"/>
    <w:rsid w:val="00E6385A"/>
    <w:rsid w:val="00E85C27"/>
    <w:rsid w:val="00EB5DD6"/>
    <w:rsid w:val="00EC0905"/>
    <w:rsid w:val="00F004E6"/>
    <w:rsid w:val="00F26D75"/>
    <w:rsid w:val="00F40B9C"/>
    <w:rsid w:val="00F43EA2"/>
    <w:rsid w:val="00FA4CB6"/>
    <w:rsid w:val="00FD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39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aliases w:val="Carattere Carattere Carattere Carattere Carattere Carattere Carattere Carattere Carattere Carattere Carattere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aliases w:val="Carattere Carattere Carattere Carattere Carattere Carattere Carattere Carattere Carattere Carattere Carattere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AC151B"/>
    <w:pPr>
      <w:autoSpaceDE/>
      <w:autoSpaceDN/>
      <w:adjustRightInd/>
      <w:spacing w:line="240" w:lineRule="auto"/>
    </w:pPr>
    <w:rPr>
      <w:rFonts w:ascii="Calibri" w:hAnsi="Calibri"/>
      <w:b/>
      <w:i/>
      <w:iCs/>
      <w:color w:val="0000FF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AC151B"/>
    <w:rPr>
      <w:rFonts w:ascii="Calibri" w:eastAsia="Times New Roman" w:hAnsi="Calibri" w:cs="Times New Roman"/>
      <w:b/>
      <w:i/>
      <w:iCs/>
      <w:color w:val="0000FF"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7D47D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LASSIFICAZIONEBODY10">
    <w:name w:val="CLASSIFICAZIONEBODY1"/>
    <w:hidden/>
    <w:uiPriority w:val="1"/>
    <w:unhideWhenUsed/>
    <w:qFormat/>
    <w:locked/>
    <w:rsid w:val="00AC151B"/>
    <w:pPr>
      <w:spacing w:after="200" w:line="276" w:lineRule="auto"/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1B204A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B3D2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D2B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D2B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D2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D2B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6E09C-AE8F-4D3B-9A61-1CC3E4A3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2026-07-27T10:27:00Z</dcterms:created>
  <dcterms:modified xsi:type="dcterms:W3CDTF">2026-07-29T07:03:00Z</dcterms:modified>
</cp:coreProperties>
</file>